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985" w:rsidRDefault="00C14130">
      <w:pPr>
        <w:pStyle w:val="Textbody"/>
        <w:spacing w:line="440" w:lineRule="exact"/>
        <w:jc w:val="center"/>
        <w:rPr>
          <w:rFonts w:ascii="標楷體" w:eastAsia="標楷體" w:hAnsi="標楷體"/>
          <w:bCs/>
          <w:color w:val="000000"/>
          <w:sz w:val="28"/>
        </w:rPr>
      </w:pPr>
      <w:bookmarkStart w:id="0" w:name="_GoBack"/>
      <w:bookmarkEnd w:id="0"/>
      <w:r>
        <w:rPr>
          <w:rFonts w:ascii="標楷體" w:eastAsia="標楷體" w:hAnsi="標楷體"/>
          <w:bCs/>
          <w:color w:val="000000"/>
          <w:sz w:val="28"/>
        </w:rPr>
        <w:t>新北市校園性侵害性騷擾或性霸凌事件調查專業人員人才庫名冊調整申請單</w:t>
      </w:r>
    </w:p>
    <w:p w:rsidR="00982985" w:rsidRDefault="00C14130">
      <w:pPr>
        <w:pStyle w:val="Textbody"/>
        <w:spacing w:line="440" w:lineRule="exact"/>
      </w:pPr>
      <w:r>
        <w:rPr>
          <w:rFonts w:ascii="標楷體" w:eastAsia="標楷體" w:hAnsi="標楷體"/>
          <w:bCs/>
          <w:color w:val="000000"/>
        </w:rPr>
        <w:t xml:space="preserve">  </w:t>
      </w:r>
      <w:r>
        <w:rPr>
          <w:rFonts w:ascii="標楷體" w:eastAsia="標楷體" w:hAnsi="標楷體"/>
          <w:bCs/>
          <w:color w:val="000000"/>
          <w:sz w:val="28"/>
          <w:szCs w:val="28"/>
        </w:rPr>
        <w:t>學校名稱：</w:t>
      </w:r>
      <w:r>
        <w:rPr>
          <w:rFonts w:ascii="標楷體" w:eastAsia="標楷體" w:hAnsi="標楷體"/>
          <w:bCs/>
          <w:color w:val="000000"/>
          <w:sz w:val="28"/>
          <w:szCs w:val="28"/>
          <w:u w:val="single"/>
        </w:rPr>
        <w:t xml:space="preserve">                  </w:t>
      </w:r>
    </w:p>
    <w:tbl>
      <w:tblPr>
        <w:tblW w:w="10095" w:type="dxa"/>
        <w:tblInd w:w="108" w:type="dxa"/>
        <w:tblLayout w:type="fixed"/>
        <w:tblCellMar>
          <w:left w:w="10" w:type="dxa"/>
          <w:right w:w="10" w:type="dxa"/>
        </w:tblCellMar>
        <w:tblLook w:val="0000" w:firstRow="0" w:lastRow="0" w:firstColumn="0" w:lastColumn="0" w:noHBand="0" w:noVBand="0"/>
      </w:tblPr>
      <w:tblGrid>
        <w:gridCol w:w="2441"/>
        <w:gridCol w:w="2268"/>
        <w:gridCol w:w="1984"/>
        <w:gridCol w:w="284"/>
        <w:gridCol w:w="3118"/>
      </w:tblGrid>
      <w:tr w:rsidR="00982985">
        <w:tblPrEx>
          <w:tblCellMar>
            <w:top w:w="0" w:type="dxa"/>
            <w:bottom w:w="0" w:type="dxa"/>
          </w:tblCellMar>
        </w:tblPrEx>
        <w:trPr>
          <w:trHeight w:val="750"/>
        </w:trPr>
        <w:tc>
          <w:tcPr>
            <w:tcW w:w="2441"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待調整專業人員姓名</w:t>
            </w:r>
          </w:p>
        </w:tc>
        <w:tc>
          <w:tcPr>
            <w:tcW w:w="226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982985">
            <w:pPr>
              <w:pStyle w:val="Textbody"/>
              <w:spacing w:line="360" w:lineRule="auto"/>
              <w:jc w:val="center"/>
              <w:rPr>
                <w:rFonts w:ascii="標楷體" w:eastAsia="標楷體" w:hAnsi="標楷體"/>
                <w:color w:val="000000"/>
              </w:rPr>
            </w:pP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專業人員聯絡電話</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982985">
            <w:pPr>
              <w:pStyle w:val="Textbody"/>
              <w:spacing w:line="360" w:lineRule="auto"/>
              <w:jc w:val="center"/>
              <w:rPr>
                <w:rFonts w:ascii="標楷體" w:eastAsia="標楷體" w:hAnsi="標楷體"/>
                <w:color w:val="000000"/>
              </w:rPr>
            </w:pPr>
          </w:p>
        </w:tc>
      </w:tr>
      <w:tr w:rsidR="00982985">
        <w:tblPrEx>
          <w:tblCellMar>
            <w:top w:w="0" w:type="dxa"/>
            <w:bottom w:w="0" w:type="dxa"/>
          </w:tblCellMar>
        </w:tblPrEx>
        <w:trPr>
          <w:trHeight w:val="750"/>
        </w:trPr>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調整原因</w:t>
            </w:r>
          </w:p>
        </w:tc>
      </w:tr>
      <w:tr w:rsidR="00982985">
        <w:tblPrEx>
          <w:tblCellMar>
            <w:top w:w="0" w:type="dxa"/>
            <w:bottom w:w="0" w:type="dxa"/>
          </w:tblCellMar>
        </w:tblPrEx>
        <w:trPr>
          <w:trHeight w:val="750"/>
        </w:trPr>
        <w:tc>
          <w:tcPr>
            <w:tcW w:w="10095" w:type="dxa"/>
            <w:gridSpan w:val="5"/>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spacing w:line="360" w:lineRule="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該名專業人員無意願擔任專業人員請移除。</w:t>
            </w:r>
          </w:p>
          <w:p w:rsidR="00982985" w:rsidRDefault="00C14130">
            <w:pPr>
              <w:pStyle w:val="Textbody"/>
              <w:spacing w:line="360" w:lineRule="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該名專業人員具有高階資格，但沒有列入名冊中，請提列至名冊中</w:t>
            </w:r>
            <w:r>
              <w:rPr>
                <w:rFonts w:ascii="標楷體" w:eastAsia="標楷體" w:hAnsi="標楷體"/>
                <w:color w:val="000000"/>
              </w:rPr>
              <w:t>(</w:t>
            </w:r>
            <w:r>
              <w:rPr>
                <w:rFonts w:ascii="標楷體" w:eastAsia="標楷體" w:hAnsi="標楷體"/>
                <w:color w:val="000000"/>
              </w:rPr>
              <w:t>請附高階資格證明</w:t>
            </w:r>
            <w:r>
              <w:rPr>
                <w:rFonts w:ascii="標楷體" w:eastAsia="標楷體" w:hAnsi="標楷體"/>
                <w:color w:val="000000"/>
              </w:rPr>
              <w:t>)</w:t>
            </w:r>
            <w:r>
              <w:rPr>
                <w:rFonts w:ascii="標楷體" w:eastAsia="標楷體" w:hAnsi="標楷體"/>
                <w:color w:val="000000"/>
              </w:rPr>
              <w:t>。</w:t>
            </w:r>
          </w:p>
          <w:p w:rsidR="00982985" w:rsidRDefault="00C14130">
            <w:pPr>
              <w:pStyle w:val="Textbody"/>
              <w:spacing w:line="360" w:lineRule="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該名專業人員已不在本校，也不知現所屬學校，請於名冊中註記。</w:t>
            </w:r>
          </w:p>
          <w:p w:rsidR="00982985" w:rsidRDefault="00C14130">
            <w:pPr>
              <w:pStyle w:val="Textbody"/>
              <w:spacing w:line="360" w:lineRule="auto"/>
            </w:pPr>
            <w:r>
              <w:rPr>
                <w:rFonts w:ascii="標楷體" w:eastAsia="標楷體" w:hAnsi="標楷體"/>
                <w:color w:val="000000"/>
              </w:rPr>
              <w:t>□</w:t>
            </w:r>
            <w:r>
              <w:rPr>
                <w:rFonts w:ascii="標楷體" w:eastAsia="標楷體" w:hAnsi="標楷體"/>
                <w:color w:val="000000"/>
              </w:rPr>
              <w:t>該名專業人員原在</w:t>
            </w:r>
            <w:r>
              <w:rPr>
                <w:rFonts w:ascii="標楷體" w:eastAsia="標楷體" w:hAnsi="標楷體"/>
                <w:color w:val="000000"/>
                <w:u w:val="single"/>
              </w:rPr>
              <w:t xml:space="preserve">                 </w:t>
            </w:r>
            <w:r>
              <w:rPr>
                <w:rFonts w:ascii="標楷體" w:eastAsia="標楷體" w:hAnsi="標楷體"/>
                <w:color w:val="000000"/>
              </w:rPr>
              <w:t>學校，已轉至本校，請修改校名。</w:t>
            </w:r>
          </w:p>
          <w:p w:rsidR="00982985" w:rsidRDefault="00C14130">
            <w:pPr>
              <w:pStyle w:val="Textbody"/>
              <w:spacing w:line="360" w:lineRule="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其他：</w:t>
            </w:r>
          </w:p>
          <w:p w:rsidR="00982985" w:rsidRDefault="00982985">
            <w:pPr>
              <w:pStyle w:val="Textbody"/>
              <w:spacing w:line="360" w:lineRule="auto"/>
              <w:rPr>
                <w:rFonts w:ascii="標楷體" w:eastAsia="標楷體" w:hAnsi="標楷體"/>
                <w:color w:val="000000"/>
              </w:rPr>
            </w:pPr>
          </w:p>
          <w:p w:rsidR="00982985" w:rsidRDefault="00982985">
            <w:pPr>
              <w:pStyle w:val="Textbody"/>
              <w:spacing w:line="360" w:lineRule="auto"/>
              <w:rPr>
                <w:rFonts w:ascii="標楷體" w:eastAsia="標楷體" w:hAnsi="標楷體"/>
                <w:color w:val="000000"/>
              </w:rPr>
            </w:pPr>
          </w:p>
          <w:p w:rsidR="00982985" w:rsidRDefault="00982985">
            <w:pPr>
              <w:pStyle w:val="Textbody"/>
              <w:spacing w:line="360" w:lineRule="auto"/>
              <w:rPr>
                <w:rFonts w:ascii="標楷體" w:eastAsia="標楷體" w:hAnsi="標楷體"/>
                <w:color w:val="000000"/>
              </w:rPr>
            </w:pPr>
          </w:p>
        </w:tc>
      </w:tr>
      <w:tr w:rsidR="00982985">
        <w:tblPrEx>
          <w:tblCellMar>
            <w:top w:w="0" w:type="dxa"/>
            <w:bottom w:w="0" w:type="dxa"/>
          </w:tblCellMar>
        </w:tblPrEx>
        <w:trPr>
          <w:trHeight w:val="381"/>
        </w:trPr>
        <w:tc>
          <w:tcPr>
            <w:tcW w:w="2441" w:type="dxa"/>
            <w:tcBorders>
              <w:top w:val="single" w:sz="18" w:space="0" w:color="000000"/>
              <w:left w:val="single" w:sz="2"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填表人姓名</w:t>
            </w:r>
          </w:p>
        </w:tc>
        <w:tc>
          <w:tcPr>
            <w:tcW w:w="2268" w:type="dxa"/>
            <w:tcBorders>
              <w:top w:val="single" w:sz="18" w:space="0" w:color="000000"/>
              <w:left w:val="single" w:sz="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82985" w:rsidRDefault="00982985">
            <w:pPr>
              <w:pStyle w:val="Textbody"/>
              <w:spacing w:line="360" w:lineRule="auto"/>
              <w:ind w:left="240" w:hanging="240"/>
              <w:jc w:val="both"/>
              <w:rPr>
                <w:rFonts w:ascii="標楷體" w:eastAsia="標楷體" w:hAnsi="標楷體"/>
                <w:color w:val="000000"/>
              </w:rPr>
            </w:pPr>
          </w:p>
        </w:tc>
        <w:tc>
          <w:tcPr>
            <w:tcW w:w="1984" w:type="dxa"/>
            <w:tcBorders>
              <w:top w:val="single" w:sz="18" w:space="0" w:color="000000"/>
              <w:left w:val="single" w:sz="4"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填表人聯絡方式</w:t>
            </w:r>
          </w:p>
        </w:tc>
        <w:tc>
          <w:tcPr>
            <w:tcW w:w="3402" w:type="dxa"/>
            <w:gridSpan w:val="2"/>
            <w:tcBorders>
              <w:top w:val="single" w:sz="18" w:space="0" w:color="000000"/>
              <w:left w:val="single" w:sz="4"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982985" w:rsidRDefault="00982985">
            <w:pPr>
              <w:pStyle w:val="Textbody"/>
              <w:spacing w:line="360" w:lineRule="auto"/>
              <w:ind w:left="240" w:hanging="240"/>
              <w:jc w:val="both"/>
              <w:rPr>
                <w:rFonts w:ascii="標楷體" w:eastAsia="標楷體" w:hAnsi="標楷體"/>
                <w:color w:val="000000"/>
              </w:rPr>
            </w:pPr>
          </w:p>
        </w:tc>
      </w:tr>
      <w:tr w:rsidR="00982985">
        <w:tblPrEx>
          <w:tblCellMar>
            <w:top w:w="0" w:type="dxa"/>
            <w:bottom w:w="0" w:type="dxa"/>
          </w:tblCellMar>
        </w:tblPrEx>
        <w:trPr>
          <w:trHeight w:val="813"/>
        </w:trPr>
        <w:tc>
          <w:tcPr>
            <w:tcW w:w="4709" w:type="dxa"/>
            <w:gridSpan w:val="2"/>
            <w:tcBorders>
              <w:top w:val="single" w:sz="18" w:space="0" w:color="000000"/>
              <w:left w:val="single" w:sz="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982985" w:rsidRDefault="00C14130">
            <w:pPr>
              <w:pStyle w:val="Textbody"/>
              <w:spacing w:line="360" w:lineRule="auto"/>
              <w:ind w:left="240" w:hanging="240"/>
              <w:jc w:val="both"/>
              <w:rPr>
                <w:rFonts w:ascii="標楷體" w:eastAsia="標楷體" w:hAnsi="標楷體"/>
                <w:color w:val="000000"/>
              </w:rPr>
            </w:pPr>
            <w:r>
              <w:rPr>
                <w:rFonts w:ascii="標楷體" w:eastAsia="標楷體" w:hAnsi="標楷體"/>
                <w:color w:val="000000"/>
              </w:rPr>
              <w:t>生</w:t>
            </w:r>
            <w:r>
              <w:rPr>
                <w:rFonts w:ascii="標楷體" w:eastAsia="標楷體" w:hAnsi="標楷體"/>
                <w:color w:val="000000"/>
              </w:rPr>
              <w:t>(</w:t>
            </w:r>
            <w:r>
              <w:rPr>
                <w:rFonts w:ascii="標楷體" w:eastAsia="標楷體" w:hAnsi="標楷體"/>
                <w:color w:val="000000"/>
              </w:rPr>
              <w:t>輔</w:t>
            </w:r>
            <w:r>
              <w:rPr>
                <w:rFonts w:ascii="標楷體" w:eastAsia="標楷體" w:hAnsi="標楷體"/>
                <w:color w:val="000000"/>
              </w:rPr>
              <w:t>)</w:t>
            </w:r>
            <w:r>
              <w:rPr>
                <w:rFonts w:ascii="標楷體" w:eastAsia="標楷體" w:hAnsi="標楷體"/>
                <w:color w:val="000000"/>
              </w:rPr>
              <w:t>教組長核章：</w:t>
            </w:r>
          </w:p>
        </w:tc>
        <w:tc>
          <w:tcPr>
            <w:tcW w:w="5386" w:type="dxa"/>
            <w:gridSpan w:val="3"/>
            <w:tcBorders>
              <w:top w:val="single" w:sz="18" w:space="0" w:color="000000"/>
              <w:left w:val="single" w:sz="4" w:space="0" w:color="000000"/>
              <w:bottom w:val="single" w:sz="18"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spacing w:line="360" w:lineRule="auto"/>
              <w:ind w:left="240" w:hanging="240"/>
              <w:jc w:val="both"/>
              <w:rPr>
                <w:rFonts w:ascii="標楷體" w:eastAsia="標楷體" w:hAnsi="標楷體"/>
                <w:color w:val="000000"/>
              </w:rPr>
            </w:pPr>
            <w:r>
              <w:rPr>
                <w:rFonts w:ascii="標楷體" w:eastAsia="標楷體" w:hAnsi="標楷體"/>
                <w:color w:val="000000"/>
              </w:rPr>
              <w:t>學務主任核章：</w:t>
            </w:r>
          </w:p>
        </w:tc>
      </w:tr>
      <w:tr w:rsidR="00982985">
        <w:tblPrEx>
          <w:tblCellMar>
            <w:top w:w="0" w:type="dxa"/>
            <w:bottom w:w="0" w:type="dxa"/>
          </w:tblCellMar>
        </w:tblPrEx>
        <w:trPr>
          <w:trHeight w:val="381"/>
        </w:trPr>
        <w:tc>
          <w:tcPr>
            <w:tcW w:w="2441" w:type="dxa"/>
            <w:tcBorders>
              <w:top w:val="single" w:sz="18"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C14130">
            <w:pPr>
              <w:pStyle w:val="Textbody"/>
              <w:jc w:val="center"/>
              <w:rPr>
                <w:rFonts w:ascii="標楷體" w:eastAsia="標楷體" w:hAnsi="標楷體"/>
                <w:color w:val="000000"/>
              </w:rPr>
            </w:pPr>
            <w:r>
              <w:rPr>
                <w:rFonts w:ascii="標楷體" w:eastAsia="標楷體" w:hAnsi="標楷體"/>
                <w:color w:val="000000"/>
              </w:rPr>
              <w:t>審查結果</w:t>
            </w:r>
          </w:p>
          <w:p w:rsidR="00982985" w:rsidRDefault="00C14130">
            <w:pPr>
              <w:pStyle w:val="Textbody"/>
              <w:jc w:val="center"/>
              <w:rPr>
                <w:rFonts w:ascii="標楷體" w:eastAsia="標楷體" w:hAnsi="標楷體"/>
                <w:color w:val="000000"/>
              </w:rPr>
            </w:pPr>
            <w:r>
              <w:rPr>
                <w:rFonts w:ascii="標楷體" w:eastAsia="標楷體" w:hAnsi="標楷體"/>
                <w:color w:val="000000"/>
              </w:rPr>
              <w:t>（由教育局填寫）</w:t>
            </w:r>
          </w:p>
        </w:tc>
        <w:tc>
          <w:tcPr>
            <w:tcW w:w="7654" w:type="dxa"/>
            <w:gridSpan w:val="4"/>
            <w:tcBorders>
              <w:top w:val="single" w:sz="18"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982985" w:rsidRDefault="00982985">
            <w:pPr>
              <w:pStyle w:val="Textbody"/>
              <w:spacing w:line="360" w:lineRule="auto"/>
              <w:ind w:left="240" w:hanging="240"/>
              <w:jc w:val="both"/>
              <w:rPr>
                <w:rFonts w:ascii="標楷體" w:eastAsia="標楷體" w:hAnsi="標楷體"/>
                <w:color w:val="000000"/>
              </w:rPr>
            </w:pPr>
          </w:p>
        </w:tc>
      </w:tr>
    </w:tbl>
    <w:p w:rsidR="00982985" w:rsidRDefault="00C14130">
      <w:pPr>
        <w:pStyle w:val="Textbody"/>
        <w:widowControl/>
        <w:snapToGrid w:val="0"/>
        <w:spacing w:line="360" w:lineRule="auto"/>
        <w:ind w:right="1200"/>
      </w:pPr>
      <w:bookmarkStart w:id="1" w:name="22"/>
      <w:r>
        <w:rPr>
          <w:rFonts w:ascii="標楷體" w:eastAsia="標楷體" w:hAnsi="標楷體"/>
          <w:color w:val="000000"/>
        </w:rPr>
        <w:t>註</w:t>
      </w:r>
      <w:r>
        <w:rPr>
          <w:rFonts w:ascii="標楷體" w:eastAsia="標楷體" w:hAnsi="標楷體"/>
          <w:color w:val="000000"/>
        </w:rPr>
        <w:t>1</w:t>
      </w:r>
      <w:r>
        <w:rPr>
          <w:rFonts w:ascii="標楷體" w:eastAsia="標楷體" w:hAnsi="標楷體"/>
          <w:color w:val="000000"/>
        </w:rPr>
        <w:t>：</w:t>
      </w:r>
      <w:hyperlink r:id="rId6" w:history="1">
        <w:r>
          <w:rPr>
            <w:rStyle w:val="a8"/>
            <w:rFonts w:ascii="標楷體" w:eastAsia="標楷體" w:hAnsi="標楷體"/>
          </w:rPr>
          <w:t>校園性侵害性騷擾或性霸凌防治準則</w:t>
        </w:r>
      </w:hyperlink>
      <w:bookmarkStart w:id="2" w:name="_Hlt93477105"/>
      <w:bookmarkStart w:id="3" w:name="_Hlt93477106"/>
      <w:r>
        <w:fldChar w:fldCharType="begin"/>
      </w:r>
      <w:r>
        <w:instrText xml:space="preserve"> HYPERLINK  "https://law.moj.gov.tw/LawClass/LawSingle.aspx?pcode=H0080069&amp;flno=22" </w:instrText>
      </w:r>
      <w:r>
        <w:fldChar w:fldCharType="separate"/>
      </w:r>
      <w:r>
        <w:rPr>
          <w:rStyle w:val="a8"/>
          <w:rFonts w:ascii="標楷體" w:eastAsia="標楷體" w:hAnsi="標楷體"/>
        </w:rPr>
        <w:t>第</w:t>
      </w:r>
      <w:r>
        <w:rPr>
          <w:rStyle w:val="a8"/>
          <w:rFonts w:ascii="標楷體" w:eastAsia="標楷體" w:hAnsi="標楷體"/>
        </w:rPr>
        <w:t xml:space="preserve"> 22 </w:t>
      </w:r>
      <w:r>
        <w:rPr>
          <w:rStyle w:val="a8"/>
          <w:rFonts w:ascii="標楷體" w:eastAsia="標楷體" w:hAnsi="標楷體"/>
        </w:rPr>
        <w:t>條</w:t>
      </w:r>
      <w:r>
        <w:rPr>
          <w:rStyle w:val="a8"/>
          <w:rFonts w:ascii="標楷體" w:eastAsia="標楷體" w:hAnsi="標楷體"/>
        </w:rPr>
        <w:fldChar w:fldCharType="end"/>
      </w:r>
      <w:bookmarkEnd w:id="1"/>
      <w:bookmarkEnd w:id="2"/>
      <w:bookmarkEnd w:id="3"/>
    </w:p>
    <w:p w:rsidR="00982985" w:rsidRDefault="00C14130">
      <w:pPr>
        <w:pStyle w:val="Textbody"/>
        <w:snapToGrid w:val="0"/>
        <w:spacing w:line="360" w:lineRule="auto"/>
        <w:rPr>
          <w:rFonts w:ascii="標楷體" w:eastAsia="標楷體" w:hAnsi="標楷體"/>
          <w:color w:val="000000"/>
        </w:rPr>
      </w:pPr>
      <w:r>
        <w:rPr>
          <w:rFonts w:ascii="標楷體" w:eastAsia="標楷體" w:hAnsi="標楷體"/>
          <w:color w:val="000000"/>
        </w:rPr>
        <w:t>本法第三十條第三項所定具性侵害、性騷擾或性霸凌事件調查專業素養之專家學者，應符合下列資格之一：</w:t>
      </w:r>
      <w:r>
        <w:rPr>
          <w:rFonts w:ascii="標楷體" w:eastAsia="標楷體" w:hAnsi="標楷體"/>
          <w:color w:val="000000"/>
        </w:rPr>
        <w:br/>
      </w:r>
      <w:r>
        <w:rPr>
          <w:rFonts w:ascii="標楷體" w:eastAsia="標楷體" w:hAnsi="標楷體"/>
          <w:color w:val="000000"/>
        </w:rPr>
        <w:t>一、持有中央或直轄市、縣（市）主管機關校園性侵害、性騷擾或性霸凌調查知能高階培訓結業證書，且經中央或直轄市、縣（市）主管機關所設性平會核可並納入調查專業人才庫者。</w:t>
      </w:r>
      <w:r>
        <w:rPr>
          <w:rFonts w:ascii="標楷體" w:eastAsia="標楷體" w:hAnsi="標楷體"/>
          <w:color w:val="000000"/>
        </w:rPr>
        <w:br/>
      </w:r>
      <w:r>
        <w:rPr>
          <w:rFonts w:ascii="標楷體" w:eastAsia="標楷體" w:hAnsi="標楷體"/>
          <w:color w:val="000000"/>
        </w:rPr>
        <w:t>二、曾調查處理校園性侵害、性騷擾或性霸凌事件有具體績效，且經中央或直</w:t>
      </w:r>
      <w:r>
        <w:rPr>
          <w:rFonts w:ascii="標楷體" w:eastAsia="標楷體" w:hAnsi="標楷體"/>
          <w:color w:val="000000"/>
        </w:rPr>
        <w:t>轄市、縣（市）主管機關所設性平會核可並納入調查專業人才庫者。</w:t>
      </w:r>
    </w:p>
    <w:p w:rsidR="00982985" w:rsidRDefault="00C14130">
      <w:pPr>
        <w:pStyle w:val="Textbody"/>
        <w:snapToGrid w:val="0"/>
        <w:spacing w:line="360" w:lineRule="auto"/>
      </w:pPr>
      <w:r>
        <w:rPr>
          <w:rFonts w:ascii="標楷體" w:eastAsia="標楷體" w:hAnsi="標楷體"/>
          <w:color w:val="000000"/>
        </w:rPr>
        <w:t>註</w:t>
      </w:r>
      <w:r>
        <w:rPr>
          <w:rFonts w:ascii="標楷體" w:eastAsia="標楷體" w:hAnsi="標楷體"/>
          <w:color w:val="000000"/>
        </w:rPr>
        <w:t>2</w:t>
      </w:r>
      <w:r>
        <w:rPr>
          <w:rFonts w:ascii="標楷體" w:eastAsia="標楷體" w:hAnsi="標楷體"/>
          <w:color w:val="000000"/>
        </w:rPr>
        <w:t>：</w:t>
      </w:r>
      <w:r>
        <w:rPr>
          <w:rFonts w:ascii="標楷體" w:eastAsia="標楷體" w:hAnsi="標楷體"/>
          <w:color w:val="000000"/>
        </w:rPr>
        <w:t>111</w:t>
      </w:r>
      <w:r>
        <w:rPr>
          <w:rFonts w:ascii="標楷體" w:eastAsia="標楷體" w:hAnsi="標楷體"/>
          <w:color w:val="000000"/>
        </w:rPr>
        <w:t>年</w:t>
      </w:r>
      <w:r>
        <w:rPr>
          <w:rFonts w:ascii="標楷體" w:eastAsia="標楷體" w:hAnsi="標楷體"/>
          <w:color w:val="000000"/>
        </w:rPr>
        <w:t>12</w:t>
      </w:r>
      <w:r>
        <w:rPr>
          <w:rFonts w:ascii="標楷體" w:eastAsia="標楷體" w:hAnsi="標楷體"/>
          <w:color w:val="000000"/>
        </w:rPr>
        <w:t>月</w:t>
      </w:r>
      <w:r>
        <w:rPr>
          <w:rFonts w:ascii="標楷體" w:eastAsia="標楷體" w:hAnsi="標楷體"/>
          <w:color w:val="000000"/>
        </w:rPr>
        <w:t>24</w:t>
      </w:r>
      <w:r>
        <w:rPr>
          <w:rFonts w:ascii="標楷體" w:eastAsia="標楷體" w:hAnsi="標楷體"/>
          <w:color w:val="000000"/>
        </w:rPr>
        <w:t>日後</w:t>
      </w:r>
      <w:r>
        <w:rPr>
          <w:rFonts w:ascii="標楷體" w:eastAsia="標楷體" w:hAnsi="標楷體"/>
          <w:bCs/>
          <w:color w:val="000000"/>
        </w:rPr>
        <w:t>人才庫名冊中沒註明具有高階資格者，將不符性別平等教育法第</w:t>
      </w:r>
      <w:r>
        <w:rPr>
          <w:rFonts w:ascii="標楷體" w:eastAsia="標楷體" w:hAnsi="標楷體"/>
          <w:bCs/>
          <w:color w:val="000000"/>
        </w:rPr>
        <w:t>30</w:t>
      </w:r>
      <w:r>
        <w:rPr>
          <w:rFonts w:ascii="標楷體" w:eastAsia="標楷體" w:hAnsi="標楷體"/>
          <w:bCs/>
          <w:color w:val="000000"/>
        </w:rPr>
        <w:t>條所提及性侵害、性騷擾或性霸凌事件調查專業素養之專家學者。</w:t>
      </w:r>
    </w:p>
    <w:p w:rsidR="00982985" w:rsidRDefault="00C14130">
      <w:pPr>
        <w:pStyle w:val="Textbody"/>
        <w:snapToGrid w:val="0"/>
        <w:spacing w:line="360" w:lineRule="auto"/>
      </w:pPr>
      <w:r>
        <w:rPr>
          <w:rFonts w:ascii="標楷體" w:eastAsia="標楷體" w:hAnsi="標楷體"/>
          <w:color w:val="000000"/>
        </w:rPr>
        <w:t>註</w:t>
      </w:r>
      <w:r>
        <w:rPr>
          <w:rFonts w:ascii="標楷體" w:eastAsia="標楷體" w:hAnsi="標楷體"/>
          <w:color w:val="000000"/>
        </w:rPr>
        <w:t>3</w:t>
      </w:r>
      <w:r>
        <w:rPr>
          <w:rFonts w:ascii="標楷體" w:eastAsia="標楷體" w:hAnsi="標楷體"/>
          <w:color w:val="000000"/>
        </w:rPr>
        <w:t>：請</w:t>
      </w:r>
      <w:r>
        <w:rPr>
          <w:rFonts w:ascii="標楷體" w:eastAsia="標楷體" w:hAnsi="標楷體"/>
          <w:color w:val="000000"/>
        </w:rPr>
        <w:t>1</w:t>
      </w:r>
      <w:r>
        <w:rPr>
          <w:rFonts w:ascii="標楷體" w:eastAsia="標楷體" w:hAnsi="標楷體"/>
          <w:color w:val="000000"/>
        </w:rPr>
        <w:t>名待調整專業人員填寫</w:t>
      </w:r>
      <w:r>
        <w:rPr>
          <w:rFonts w:ascii="標楷體" w:eastAsia="標楷體" w:hAnsi="標楷體"/>
          <w:color w:val="000000"/>
        </w:rPr>
        <w:t>1</w:t>
      </w:r>
      <w:r>
        <w:rPr>
          <w:rFonts w:ascii="標楷體" w:eastAsia="標楷體" w:hAnsi="標楷體"/>
          <w:color w:val="000000"/>
        </w:rPr>
        <w:t>張調整單，有任何疑問請致電詢問教育局特殊教育科林輔導員，</w:t>
      </w:r>
      <w:r>
        <w:rPr>
          <w:rFonts w:ascii="標楷體" w:eastAsia="標楷體" w:hAnsi="標楷體"/>
          <w:color w:val="000000"/>
        </w:rPr>
        <w:t>02-29603456</w:t>
      </w:r>
      <w:r>
        <w:rPr>
          <w:rFonts w:ascii="標楷體" w:eastAsia="標楷體" w:hAnsi="標楷體"/>
          <w:color w:val="000000"/>
        </w:rPr>
        <w:t>分機</w:t>
      </w:r>
      <w:r>
        <w:rPr>
          <w:rFonts w:ascii="標楷體" w:eastAsia="標楷體" w:hAnsi="標楷體"/>
          <w:color w:val="000000"/>
        </w:rPr>
        <w:t>2683</w:t>
      </w:r>
      <w:r>
        <w:rPr>
          <w:rFonts w:ascii="標楷體" w:eastAsia="標楷體" w:hAnsi="標楷體"/>
          <w:color w:val="000000"/>
        </w:rPr>
        <w:t>。</w:t>
      </w:r>
    </w:p>
    <w:sectPr w:rsidR="00982985">
      <w:pgSz w:w="11906" w:h="16838"/>
      <w:pgMar w:top="1134" w:right="1077" w:bottom="1134" w:left="709" w:header="720" w:footer="720" w:gutter="0"/>
      <w:cols w:space="720"/>
      <w:docGrid w:type="lines" w:linePitch="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30" w:rsidRDefault="00C14130">
      <w:r>
        <w:separator/>
      </w:r>
    </w:p>
  </w:endnote>
  <w:endnote w:type="continuationSeparator" w:id="0">
    <w:p w:rsidR="00C14130" w:rsidRDefault="00C1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30" w:rsidRDefault="00C14130">
      <w:r>
        <w:rPr>
          <w:color w:val="000000"/>
        </w:rPr>
        <w:separator/>
      </w:r>
    </w:p>
  </w:footnote>
  <w:footnote w:type="continuationSeparator" w:id="0">
    <w:p w:rsidR="00C14130" w:rsidRDefault="00C14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982985"/>
    <w:rsid w:val="001F73F7"/>
    <w:rsid w:val="00982985"/>
    <w:rsid w:val="00C14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5E28A-334D-4A4A-9D75-964E71A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ascii="Times New Roman" w:hAnsi="Times New Roman"/>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6">
    <w:name w:val="頁首 字元"/>
    <w:rPr>
      <w:rFonts w:ascii="Times New Roman" w:hAnsi="Times New Roman"/>
      <w:kern w:val="3"/>
    </w:rPr>
  </w:style>
  <w:style w:type="character" w:customStyle="1" w:styleId="a7">
    <w:name w:val="頁尾 字元"/>
    <w:rPr>
      <w:rFonts w:ascii="Times New Roman" w:hAnsi="Times New Roman"/>
      <w:kern w:val="3"/>
    </w:rPr>
  </w:style>
  <w:style w:type="character" w:styleId="a8">
    <w:name w:val="Hyperlink"/>
    <w:rPr>
      <w:color w:val="0000FF"/>
      <w:u w:val="single"/>
    </w:rPr>
  </w:style>
  <w:style w:type="character" w:customStyle="1" w:styleId="a9">
    <w:name w:val="註解方塊文字 字元"/>
    <w:rPr>
      <w:rFonts w:ascii="Cambria" w:eastAsia="新細明體" w:hAnsi="Cambria" w:cs="Times New Roman"/>
      <w:kern w:val="3"/>
      <w:sz w:val="18"/>
      <w:szCs w:val="18"/>
    </w:rPr>
  </w:style>
  <w:style w:type="character" w:customStyle="1" w:styleId="Internetlink">
    <w:name w:val="Internet link"/>
    <w:rPr>
      <w:color w:val="000080"/>
      <w:u w:val="single"/>
    </w:rPr>
  </w:style>
  <w:style w:type="character" w:styleId="aa">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林輝泉</cp:lastModifiedBy>
  <cp:revision>2</cp:revision>
  <cp:lastPrinted>2021-01-07T07:44:00Z</cp:lastPrinted>
  <dcterms:created xsi:type="dcterms:W3CDTF">2023-04-04T09:45:00Z</dcterms:created>
  <dcterms:modified xsi:type="dcterms:W3CDTF">2023-04-04T09:45:00Z</dcterms:modified>
</cp:coreProperties>
</file>